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小标宋" w:hAnsi="仿宋" w:eastAsia="小标宋"/>
          <w:b/>
          <w:bCs/>
          <w:color w:val="333333"/>
          <w:sz w:val="44"/>
          <w:szCs w:val="44"/>
        </w:rPr>
      </w:pPr>
      <w:r>
        <w:rPr>
          <w:rFonts w:hint="eastAsia" w:ascii="小标宋" w:hAnsi="仿宋" w:eastAsia="小标宋"/>
          <w:b/>
          <w:bCs/>
          <w:color w:val="333333"/>
          <w:sz w:val="44"/>
          <w:szCs w:val="44"/>
        </w:rPr>
        <w:t>“一带一路”外国留学生奖学金生年度评审道德品行评分细则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学生道德品行分＝学生奖惩分（15分）+宿舍情况分（4分）+辅导员评分（5分）+各培养学院/任课老师/导师评分（6分），满分为30分。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汉语补习期间由辅导员及任课老师进行评定；专业课学习期由辅导员、各培养学院及任课教师进行评定；毕业论文撰写期由辅导员及导师进行评定。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学生奖惩分＝15+减分，总成绩不超过15分。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学生奖惩成绩基本分为15分，凡符合下列各项条件者，均可获基本分：</w:t>
      </w:r>
    </w:p>
    <w:p>
      <w:pPr>
        <w:numPr>
          <w:ilvl w:val="0"/>
          <w:numId w:val="2"/>
        </w:num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遵守中国法律法规及学校的各项规章制度，无违法违纪行为；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2.学习目的明确，学习态度端正，勤奋好学，进取心强。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3.积极参加学校和学院组织的各类活动，关心集体和他人，认真完成各项任务。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4.注重自我修养，遵守社会公德，尊敬师长，团结同学，讲究卫生。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5.离校前履行请假手续，在学校规定的注册截止日期前完成注册。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受到警告及以上处分者扣除学生奖惩分15分，书面文件应作为评审依据附于学生奖学金评审材料中。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学生宿舍情况分＝4+减分，总成绩不超过4分，本项根据国际教育学院/国际学生工作处宿舍例检报告及校外住宿学生走访情况打分，宿舍整洁卫生、无违反住宿管理规定者获满分。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根据《长安大学留学生住宿管理规定》，有下列情况之一者扣除一分，扣分可叠加：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1.容留非公寓人员。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2.卫生情况差。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3.损坏公寓楼内及宿舍设施物品。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4.违反消防安全，使用违章电器。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辅导员评分根据学生日常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表现打分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，受到警告、严重警告、记过处分者分别扣除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分、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分、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分，总成绩不超过5分。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各培养学院/任课老师/导师评分根据《长安大学国际学生道德品行及学业态度打分表》第一部分进行评定，总成绩不超过6分。《长安大学国际学生道德品行及学业态度打分表》见下。</w:t>
      </w: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附： 长安大学国际学生道德品行及学业态度打分表</w:t>
      </w:r>
    </w:p>
    <w:p>
      <w:pPr>
        <w:spacing w:line="560" w:lineRule="exact"/>
        <w:rPr>
          <w:rFonts w:ascii="方正大标宋简体" w:eastAsia="方正大标宋简体"/>
          <w:sz w:val="28"/>
          <w:szCs w:val="28"/>
        </w:rPr>
      </w:pPr>
      <w:r>
        <w:rPr>
          <w:rFonts w:hint="eastAsia" w:ascii="方正大标宋简体" w:eastAsia="方正大标宋简体"/>
          <w:sz w:val="28"/>
          <w:szCs w:val="28"/>
        </w:rPr>
        <w:br w:type="page"/>
      </w:r>
    </w:p>
    <w:p>
      <w:pPr>
        <w:jc w:val="center"/>
        <w:rPr>
          <w:rFonts w:ascii="小标宋" w:eastAsia="小标宋"/>
          <w:sz w:val="36"/>
          <w:szCs w:val="36"/>
        </w:rPr>
      </w:pPr>
      <w:r>
        <w:rPr>
          <w:rFonts w:hint="eastAsia" w:ascii="小标宋" w:eastAsia="小标宋"/>
          <w:sz w:val="36"/>
          <w:szCs w:val="36"/>
        </w:rPr>
        <w:t>长安大学国际研究生道德品行及学业态度打分表</w:t>
      </w:r>
    </w:p>
    <w:p>
      <w:pPr>
        <w:jc w:val="center"/>
        <w:rPr>
          <w:rFonts w:ascii="小标宋" w:eastAsia="小标宋"/>
          <w:sz w:val="32"/>
          <w:szCs w:val="32"/>
        </w:rPr>
      </w:pPr>
    </w:p>
    <w:tbl>
      <w:tblPr>
        <w:tblStyle w:val="5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1775"/>
        <w:gridCol w:w="1976"/>
        <w:gridCol w:w="20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01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学号</w:t>
            </w:r>
            <w:r>
              <w:rPr>
                <w:rFonts w:hint="eastAsia" w:ascii="Times New Roman" w:cs="Times New Roman"/>
                <w:sz w:val="24"/>
              </w:rPr>
              <w:t>：</w:t>
            </w:r>
          </w:p>
        </w:tc>
        <w:tc>
          <w:tcPr>
            <w:tcW w:w="1775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  <w:tc>
          <w:tcPr>
            <w:tcW w:w="1976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姓名</w:t>
            </w:r>
            <w:r>
              <w:rPr>
                <w:rFonts w:hint="eastAsia" w:ascii="Times New Roman" w:cs="Times New Roman"/>
                <w:sz w:val="24"/>
              </w:rPr>
              <w:t>：</w:t>
            </w:r>
          </w:p>
        </w:tc>
        <w:tc>
          <w:tcPr>
            <w:tcW w:w="2070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01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>
              <w:rPr>
                <w:rFonts w:hint="eastAsia" w:ascii="Times New Roman" w:cs="Times New Roman"/>
                <w:sz w:val="24"/>
              </w:rPr>
              <w:t>学院：</w:t>
            </w:r>
          </w:p>
        </w:tc>
        <w:tc>
          <w:tcPr>
            <w:tcW w:w="1775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  <w:tc>
          <w:tcPr>
            <w:tcW w:w="1976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专业</w:t>
            </w:r>
            <w:r>
              <w:rPr>
                <w:rFonts w:hint="eastAsia" w:ascii="Times New Roman" w:cs="Times New Roman"/>
                <w:sz w:val="24"/>
              </w:rPr>
              <w:t>：</w:t>
            </w:r>
          </w:p>
        </w:tc>
        <w:tc>
          <w:tcPr>
            <w:tcW w:w="2070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</w:tr>
    </w:tbl>
    <w:p>
      <w:pPr>
        <w:spacing w:line="360" w:lineRule="exac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  <w:r>
        <w:rPr>
          <w:rFonts w:hint="eastAsia"/>
          <w:b/>
          <w:sz w:val="24"/>
        </w:rPr>
        <w:t>第一部分：</w:t>
      </w:r>
      <w:r>
        <w:rPr>
          <w:rFonts w:hint="eastAsia"/>
          <w:sz w:val="24"/>
        </w:rPr>
        <w:t>道德品行方面（共2题，满分6）</w:t>
      </w:r>
    </w:p>
    <w:p>
      <w:pPr>
        <w:numPr>
          <w:ilvl w:val="0"/>
          <w:numId w:val="3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学生与导师沟通过程中言行举止：</w:t>
      </w:r>
    </w:p>
    <w:p>
      <w:pPr>
        <w:numPr>
          <w:ilvl w:val="0"/>
          <w:numId w:val="4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非常得体（3分） B.比较得体（2分） C.一般（1分） D.不得体（0分）</w:t>
      </w:r>
    </w:p>
    <w:p>
      <w:pPr>
        <w:numPr>
          <w:ilvl w:val="0"/>
          <w:numId w:val="3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学生学习与生活中其他方面的表现情况：</w:t>
      </w:r>
    </w:p>
    <w:p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非常得体（3分） B.比较得体（2分） C.一般（1分） D.不得体（0分）</w:t>
      </w: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  <w:r>
        <w:rPr>
          <w:rFonts w:hint="eastAsia"/>
          <w:b/>
          <w:sz w:val="24"/>
        </w:rPr>
        <w:t>第二部分：</w:t>
      </w:r>
      <w:r>
        <w:rPr>
          <w:rFonts w:hint="eastAsia"/>
          <w:sz w:val="24"/>
        </w:rPr>
        <w:t>学业态度方面（共5题，满分20）</w:t>
      </w:r>
    </w:p>
    <w:p>
      <w:pPr>
        <w:numPr>
          <w:ilvl w:val="0"/>
          <w:numId w:val="6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学生与导师沟通的意愿和主动性：</w:t>
      </w: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A.非常愿意（4分） B.比较愿意（2分） C.一般（1分） D.不愿意（0分）</w:t>
      </w:r>
    </w:p>
    <w:p>
      <w:pPr>
        <w:numPr>
          <w:ilvl w:val="0"/>
          <w:numId w:val="6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学生参与课题小组会出勤率：</w:t>
      </w: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A.全勤（4分） B.出勤率较高（2分） C.一般（1分） D.经常缺席（0分）</w:t>
      </w:r>
    </w:p>
    <w:p>
      <w:pPr>
        <w:numPr>
          <w:ilvl w:val="0"/>
          <w:numId w:val="6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学生参与课题小组会讨论积极性：</w:t>
      </w: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 xml:space="preserve">A.非常积极（4分） B.比较积极（2分） C.一般（1分） D.不积极（0分） </w:t>
      </w:r>
    </w:p>
    <w:p>
      <w:pPr>
        <w:numPr>
          <w:ilvl w:val="0"/>
          <w:numId w:val="6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学生手头的</w:t>
      </w:r>
      <w:r>
        <w:rPr>
          <w:rFonts w:ascii="Times New Roman" w:cs="Times New Roman" w:hAnsiTheme="minorEastAsia"/>
          <w:sz w:val="24"/>
        </w:rPr>
        <w:t>学习、实验（实践）和研究工作</w:t>
      </w:r>
      <w:r>
        <w:rPr>
          <w:rFonts w:hint="eastAsia" w:ascii="Times New Roman" w:cs="Times New Roman" w:hAnsiTheme="minorEastAsia"/>
          <w:sz w:val="24"/>
        </w:rPr>
        <w:t>完成情况</w:t>
      </w:r>
      <w:r>
        <w:rPr>
          <w:rFonts w:hint="eastAsia"/>
          <w:sz w:val="24"/>
        </w:rPr>
        <w:t>：</w:t>
      </w:r>
    </w:p>
    <w:p>
      <w:pPr>
        <w:numPr>
          <w:ilvl w:val="0"/>
          <w:numId w:val="7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非常好（4分） B.比较好（2分） C.一般（1分） D.较差（0分）</w:t>
      </w:r>
    </w:p>
    <w:p>
      <w:pPr>
        <w:numPr>
          <w:ilvl w:val="0"/>
          <w:numId w:val="6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学生的团队合作与团队精神：</w:t>
      </w:r>
    </w:p>
    <w:p>
      <w:pPr>
        <w:numPr>
          <w:ilvl w:val="0"/>
          <w:numId w:val="8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非常好（4分） B.比较好（2分） C.一般（1分） D.较差（0分）</w:t>
      </w: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  <w:r>
        <w:rPr>
          <w:rFonts w:hint="eastAsia"/>
          <w:b/>
          <w:sz w:val="24"/>
        </w:rPr>
        <w:t>第三部分：</w:t>
      </w:r>
      <w:r>
        <w:rPr>
          <w:rFonts w:hint="eastAsia"/>
          <w:sz w:val="24"/>
        </w:rPr>
        <w:t>评价与建议（不计分）</w:t>
      </w: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1. 导师对学生学习情况的总体评价及意见建议（必填）：</w:t>
      </w: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2.您对我校国际学生教学培养及管理的意见建议（选填）：</w:t>
      </w:r>
    </w:p>
    <w:p>
      <w:pPr>
        <w:spacing w:line="320" w:lineRule="exact"/>
        <w:rPr>
          <w:sz w:val="24"/>
        </w:rPr>
      </w:pPr>
      <w:bookmarkStart w:id="0" w:name="_GoBack"/>
      <w:bookmarkEnd w:id="0"/>
    </w:p>
    <w:p>
      <w:pPr>
        <w:spacing w:line="320" w:lineRule="exact"/>
        <w:rPr>
          <w:sz w:val="24"/>
        </w:rPr>
      </w:pPr>
    </w:p>
    <w:p>
      <w:pPr>
        <w:spacing w:line="320" w:lineRule="exact"/>
        <w:rPr>
          <w:sz w:val="24"/>
        </w:rPr>
      </w:pPr>
    </w:p>
    <w:p>
      <w:pPr>
        <w:spacing w:line="320" w:lineRule="exact"/>
        <w:rPr>
          <w:sz w:val="24"/>
        </w:rPr>
      </w:pPr>
    </w:p>
    <w:p>
      <w:pPr>
        <w:spacing w:line="32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                                导师签名： </w:t>
      </w:r>
      <w:r>
        <w:rPr>
          <w:sz w:val="24"/>
        </w:rPr>
        <w:t xml:space="preserve">           </w:t>
      </w:r>
      <w:r>
        <w:rPr>
          <w:rFonts w:hint="eastAsia"/>
          <w:sz w:val="24"/>
        </w:rPr>
        <w:t>填表日期：</w:t>
      </w:r>
    </w:p>
    <w:p>
      <w:pPr>
        <w:spacing w:line="320" w:lineRule="exact"/>
        <w:rPr>
          <w:rFonts w:ascii="Times New Roman" w:cs="Times New Roman" w:hAnsiTheme="minorEastAsia"/>
          <w:sz w:val="24"/>
        </w:rPr>
      </w:pPr>
    </w:p>
    <w:p>
      <w:pPr>
        <w:spacing w:line="320" w:lineRule="exact"/>
        <w:rPr>
          <w:rFonts w:ascii="Times New Roman" w:hAnsi="Times New Roman" w:cs="Times New Roman"/>
          <w:sz w:val="24"/>
        </w:rPr>
      </w:pPr>
      <w:r>
        <w:rPr>
          <w:rFonts w:ascii="Times New Roman" w:cs="Times New Roman" w:hAnsiTheme="minorEastAsia"/>
          <w:sz w:val="24"/>
        </w:rPr>
        <w:t>填表说明：</w:t>
      </w:r>
    </w:p>
    <w:p>
      <w:pPr>
        <w:pStyle w:val="7"/>
        <w:numPr>
          <w:ilvl w:val="0"/>
          <w:numId w:val="9"/>
        </w:numPr>
        <w:spacing w:line="320" w:lineRule="exact"/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cs="Times New Roman" w:hAnsiTheme="minorEastAsia"/>
          <w:sz w:val="24"/>
        </w:rPr>
        <w:t>请各位导师根据学生实际表现情况，在以上考查项目中，分类划</w:t>
      </w:r>
      <w:r>
        <w:rPr>
          <w:rFonts w:ascii="Times New Roman" w:hAnsi="Times New Roman" w:cs="Times New Roman"/>
          <w:sz w:val="24"/>
        </w:rPr>
        <w:t>“√”</w:t>
      </w:r>
      <w:r>
        <w:rPr>
          <w:rFonts w:ascii="Times New Roman" w:cs="Times New Roman" w:hAnsiTheme="minorEastAsia"/>
          <w:sz w:val="24"/>
        </w:rPr>
        <w:t>；</w:t>
      </w:r>
    </w:p>
    <w:p>
      <w:pPr>
        <w:pStyle w:val="7"/>
        <w:numPr>
          <w:ilvl w:val="0"/>
          <w:numId w:val="9"/>
        </w:numPr>
        <w:spacing w:line="320" w:lineRule="exact"/>
        <w:ind w:firstLineChars="0"/>
        <w:rPr>
          <w:sz w:val="24"/>
        </w:rPr>
      </w:pPr>
      <w:r>
        <w:rPr>
          <w:rFonts w:ascii="Times New Roman" w:cs="Times New Roman" w:hAnsiTheme="minorEastAsia"/>
          <w:sz w:val="24"/>
        </w:rPr>
        <w:t>导师签字后</w:t>
      </w:r>
      <w:r>
        <w:rPr>
          <w:rFonts w:hint="eastAsia" w:ascii="Times New Roman" w:cs="Times New Roman" w:hAnsiTheme="minorEastAsia"/>
          <w:sz w:val="24"/>
        </w:rPr>
        <w:t>将本表随其他材料返回国际教育学院，本表将</w:t>
      </w:r>
      <w:r>
        <w:rPr>
          <w:rFonts w:ascii="Times New Roman" w:cs="Times New Roman" w:hAnsiTheme="minorEastAsia"/>
          <w:sz w:val="24"/>
        </w:rPr>
        <w:t>作为</w:t>
      </w:r>
      <w:r>
        <w:rPr>
          <w:rFonts w:hint="eastAsia" w:ascii="Times New Roman" w:cs="Times New Roman" w:hAnsiTheme="minorEastAsia"/>
          <w:sz w:val="24"/>
        </w:rPr>
        <w:t>奖学金年度评审中</w:t>
      </w:r>
      <w:r>
        <w:rPr>
          <w:rFonts w:ascii="Times New Roman" w:cs="Times New Roman" w:hAnsiTheme="minorEastAsia"/>
          <w:sz w:val="24"/>
        </w:rPr>
        <w:t>对学生</w:t>
      </w:r>
      <w:r>
        <w:rPr>
          <w:rFonts w:hint="eastAsia" w:ascii="Times New Roman" w:cs="Times New Roman" w:hAnsiTheme="minorEastAsia"/>
          <w:sz w:val="24"/>
        </w:rPr>
        <w:t>道德品行</w:t>
      </w:r>
      <w:r>
        <w:rPr>
          <w:rFonts w:ascii="Times New Roman" w:cs="Times New Roman" w:hAnsiTheme="minorEastAsia"/>
          <w:sz w:val="24"/>
        </w:rPr>
        <w:t>及</w:t>
      </w:r>
      <w:r>
        <w:rPr>
          <w:rFonts w:hint="eastAsia" w:ascii="Times New Roman" w:cs="Times New Roman" w:hAnsiTheme="minorEastAsia"/>
          <w:sz w:val="24"/>
        </w:rPr>
        <w:t>学习/科研态度</w:t>
      </w:r>
      <w:r>
        <w:rPr>
          <w:rFonts w:ascii="Times New Roman" w:cs="Times New Roman" w:hAnsiTheme="minorEastAsia"/>
          <w:sz w:val="24"/>
        </w:rPr>
        <w:t>的考查依据。</w:t>
      </w:r>
    </w:p>
    <w:p>
      <w:pPr>
        <w:pStyle w:val="7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844D2B"/>
    <w:multiLevelType w:val="singleLevel"/>
    <w:tmpl w:val="80844D2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9E3C1B92"/>
    <w:multiLevelType w:val="singleLevel"/>
    <w:tmpl w:val="9E3C1B9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C0F683AF"/>
    <w:multiLevelType w:val="singleLevel"/>
    <w:tmpl w:val="C0F683AF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CD72DC20"/>
    <w:multiLevelType w:val="singleLevel"/>
    <w:tmpl w:val="CD72DC2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E8E441A0"/>
    <w:multiLevelType w:val="singleLevel"/>
    <w:tmpl w:val="E8E441A0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5">
    <w:nsid w:val="06044627"/>
    <w:multiLevelType w:val="singleLevel"/>
    <w:tmpl w:val="06044627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1E269871"/>
    <w:multiLevelType w:val="singleLevel"/>
    <w:tmpl w:val="1E2698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1F3CE856"/>
    <w:multiLevelType w:val="singleLevel"/>
    <w:tmpl w:val="1F3CE856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40634A2D"/>
    <w:multiLevelType w:val="multilevel"/>
    <w:tmpl w:val="40634A2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xNzY4MmM3MmI2Yjk1YmY4NDVjN2NiMjUyNjQzODYifQ=="/>
  </w:docVars>
  <w:rsids>
    <w:rsidRoot w:val="456272EF"/>
    <w:rsid w:val="00162209"/>
    <w:rsid w:val="00A27C53"/>
    <w:rsid w:val="00F63C81"/>
    <w:rsid w:val="0D173E80"/>
    <w:rsid w:val="0F303FF5"/>
    <w:rsid w:val="199235E4"/>
    <w:rsid w:val="34F704CC"/>
    <w:rsid w:val="456272EF"/>
    <w:rsid w:val="5665528C"/>
    <w:rsid w:val="57800DCF"/>
    <w:rsid w:val="77DF60B9"/>
    <w:rsid w:val="79CA2441"/>
    <w:rsid w:val="7D72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217</Words>
  <Characters>1239</Characters>
  <Lines>10</Lines>
  <Paragraphs>2</Paragraphs>
  <TotalTime>0</TotalTime>
  <ScaleCrop>false</ScaleCrop>
  <LinksUpToDate>false</LinksUpToDate>
  <CharactersWithSpaces>1454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2021-04-29T11:47:00Z</dcterms:created>
  <dc:creator>WPS_1483261542</dc:creator>
  <cp:lastModifiedBy>WPS_1483261542</cp:lastModifiedBy>
  <dcterms:modified xsi:type="dcterms:W3CDTF">2024-04-08T08:32:24Z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126E0610431E45F8964ADB19318A3F73_13</vt:lpwstr>
  </property>
</Properties>
</file>